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10"/>
        <w:tblpPr w:leftFromText="180" w:rightFromText="180" w:vertAnchor="text" w:tblpXSpec="center" w:tblpY="1"/>
        <w:tblOverlap w:val="never"/>
        <w:tblW w:w="944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43"/>
        <w:gridCol w:w="1386"/>
        <w:gridCol w:w="666"/>
        <w:gridCol w:w="883"/>
        <w:gridCol w:w="1367"/>
        <w:gridCol w:w="289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3" w:hRule="atLeast"/>
          <w:jc w:val="center"/>
        </w:trPr>
        <w:tc>
          <w:tcPr>
            <w:tcW w:w="9440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</w:pPr>
            <w:bookmarkStart w:id="0" w:name="_GoBack"/>
            <w:bookmarkEnd w:id="0"/>
            <w:r>
              <w:rPr>
                <w:rFonts w:ascii="宋体" w:hAnsi="宋体" w:eastAsia="宋体" w:cs="宋体"/>
                <w:b/>
                <w:bCs/>
                <w:i w:val="0"/>
                <w:iCs w:val="0"/>
                <w:caps w:val="0"/>
                <w:color w:val="000000"/>
                <w:spacing w:val="0"/>
                <w:sz w:val="30"/>
                <w:szCs w:val="30"/>
              </w:rPr>
              <w:t>安全生产检测检验机构</w:t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aps w:val="0"/>
                <w:color w:val="000000"/>
                <w:spacing w:val="0"/>
                <w:sz w:val="30"/>
                <w:szCs w:val="30"/>
                <w:lang w:val="en-US" w:eastAsia="zh-CN"/>
              </w:rPr>
              <w:t>报告</w:t>
            </w:r>
            <w:r>
              <w:rPr>
                <w:rFonts w:ascii="宋体" w:hAnsi="宋体" w:eastAsia="宋体" w:cs="宋体"/>
                <w:b/>
                <w:bCs/>
                <w:i w:val="0"/>
                <w:iCs w:val="0"/>
                <w:caps w:val="0"/>
                <w:color w:val="000000"/>
                <w:spacing w:val="0"/>
                <w:sz w:val="30"/>
                <w:szCs w:val="30"/>
              </w:rPr>
              <w:t>网上公开信息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3" w:hRule="atLeast"/>
          <w:jc w:val="center"/>
        </w:trPr>
        <w:tc>
          <w:tcPr>
            <w:tcW w:w="2243" w:type="dxa"/>
            <w:tcBorders>
              <w:top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委托单位名称</w:t>
            </w:r>
          </w:p>
        </w:tc>
        <w:tc>
          <w:tcPr>
            <w:tcW w:w="7197" w:type="dxa"/>
            <w:gridSpan w:val="5"/>
            <w:tcBorders>
              <w:top w:val="single" w:color="auto" w:sz="4" w:space="0"/>
            </w:tcBorders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shd w:val="clear" w:color="auto" w:fill="FFFFFF"/>
              </w:rPr>
              <w:t>柳塔煤矿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0" w:hRule="atLeast"/>
          <w:jc w:val="center"/>
        </w:trPr>
        <w:tc>
          <w:tcPr>
            <w:tcW w:w="224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委托单位地址</w:t>
            </w:r>
          </w:p>
        </w:tc>
        <w:tc>
          <w:tcPr>
            <w:tcW w:w="7197" w:type="dxa"/>
            <w:gridSpan w:val="5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shd w:val="clear" w:color="auto" w:fill="FFFFFF"/>
              </w:rPr>
              <w:t>内蒙古自治区鄂尔多斯市伊金霍洛旗乌兰木伦镇柳塔煤矿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5" w:hRule="atLeast"/>
          <w:jc w:val="center"/>
        </w:trPr>
        <w:tc>
          <w:tcPr>
            <w:tcW w:w="224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委托单位</w:t>
            </w:r>
            <w:r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  <w:t>联系人</w:t>
            </w:r>
          </w:p>
        </w:tc>
        <w:tc>
          <w:tcPr>
            <w:tcW w:w="2052" w:type="dxa"/>
            <w:gridSpan w:val="2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郭文华</w:t>
            </w:r>
          </w:p>
        </w:tc>
        <w:tc>
          <w:tcPr>
            <w:tcW w:w="2250" w:type="dxa"/>
            <w:gridSpan w:val="2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电话</w:t>
            </w:r>
          </w:p>
        </w:tc>
        <w:tc>
          <w:tcPr>
            <w:tcW w:w="2895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宋体" w:hAnsi="宋体" w:eastAsia="宋体" w:cs="宋体"/>
                <w:sz w:val="24"/>
                <w:szCs w:val="24"/>
              </w:rPr>
              <w:t>18047380481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5" w:hRule="atLeast"/>
          <w:jc w:val="center"/>
        </w:trPr>
        <w:tc>
          <w:tcPr>
            <w:tcW w:w="224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机构联系人</w:t>
            </w:r>
          </w:p>
        </w:tc>
        <w:tc>
          <w:tcPr>
            <w:tcW w:w="2052" w:type="dxa"/>
            <w:gridSpan w:val="2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白文雄</w:t>
            </w:r>
          </w:p>
        </w:tc>
        <w:tc>
          <w:tcPr>
            <w:tcW w:w="2250" w:type="dxa"/>
            <w:gridSpan w:val="2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电话</w:t>
            </w:r>
          </w:p>
        </w:tc>
        <w:tc>
          <w:tcPr>
            <w:tcW w:w="2895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宋体" w:hAnsi="宋体" w:eastAsia="宋体" w:cs="宋体"/>
                <w:sz w:val="24"/>
                <w:szCs w:val="24"/>
              </w:rPr>
              <w:t>15529866679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5" w:hRule="atLeast"/>
          <w:jc w:val="center"/>
        </w:trPr>
        <w:tc>
          <w:tcPr>
            <w:tcW w:w="224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样品名称</w:t>
            </w:r>
          </w:p>
        </w:tc>
        <w:tc>
          <w:tcPr>
            <w:tcW w:w="2052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auto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隔绝式压缩氧气自救器（在用品）</w:t>
            </w:r>
          </w:p>
        </w:tc>
        <w:tc>
          <w:tcPr>
            <w:tcW w:w="2250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样品接收日期</w:t>
            </w:r>
          </w:p>
        </w:tc>
        <w:tc>
          <w:tcPr>
            <w:tcW w:w="2895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20</w:t>
            </w: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25-12-11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4" w:hRule="atLeast"/>
          <w:jc w:val="center"/>
        </w:trPr>
        <w:tc>
          <w:tcPr>
            <w:tcW w:w="224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检测</w:t>
            </w:r>
            <w:r>
              <w:rPr>
                <w:rFonts w:hint="eastAsia" w:ascii="宋体" w:hAnsi="宋体" w:eastAsia="宋体" w:cs="宋体"/>
                <w:sz w:val="28"/>
                <w:szCs w:val="28"/>
              </w:rPr>
              <w:t>检验</w:t>
            </w: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地点</w:t>
            </w:r>
          </w:p>
        </w:tc>
        <w:tc>
          <w:tcPr>
            <w:tcW w:w="2052" w:type="dxa"/>
            <w:gridSpan w:val="2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柳塔煤矿库房</w:t>
            </w:r>
          </w:p>
        </w:tc>
        <w:tc>
          <w:tcPr>
            <w:tcW w:w="2250" w:type="dxa"/>
            <w:gridSpan w:val="2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检测检验类别</w:t>
            </w:r>
          </w:p>
        </w:tc>
        <w:tc>
          <w:tcPr>
            <w:tcW w:w="2895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委托检测检验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8" w:hRule="atLeast"/>
          <w:jc w:val="center"/>
        </w:trPr>
        <w:tc>
          <w:tcPr>
            <w:tcW w:w="224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检测检验依据</w:t>
            </w:r>
          </w:p>
        </w:tc>
        <w:tc>
          <w:tcPr>
            <w:tcW w:w="7197" w:type="dxa"/>
            <w:gridSpan w:val="5"/>
            <w:noWrap w:val="0"/>
            <w:vAlign w:val="center"/>
          </w:tcPr>
          <w:p>
            <w:pPr>
              <w:numPr>
                <w:ilvl w:val="0"/>
                <w:numId w:val="0"/>
              </w:numPr>
              <w:snapToGrid w:val="0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GB 24502-2023 《煤矿用自救器》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5" w:hRule="atLeast"/>
          <w:jc w:val="center"/>
        </w:trPr>
        <w:tc>
          <w:tcPr>
            <w:tcW w:w="2243" w:type="dxa"/>
            <w:noWrap w:val="0"/>
            <w:tcMar>
              <w:top w:w="0" w:type="dxa"/>
              <w:left w:w="51" w:type="dxa"/>
              <w:bottom w:w="0" w:type="dxa"/>
              <w:right w:w="51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Style w:val="13"/>
                <w:rFonts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4"/>
                <w:szCs w:val="24"/>
              </w:rPr>
              <w:t>项目组长</w:t>
            </w:r>
          </w:p>
        </w:tc>
        <w:tc>
          <w:tcPr>
            <w:tcW w:w="1386" w:type="dxa"/>
            <w:noWrap w:val="0"/>
            <w:vAlign w:val="center"/>
          </w:tcPr>
          <w:p>
            <w:pPr>
              <w:jc w:val="both"/>
              <w:rPr>
                <w:rFonts w:hint="default" w:ascii="宋体" w:hAnsi="宋体" w:eastAsia="宋体" w:cs="宋体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白旭利</w:t>
            </w:r>
          </w:p>
        </w:tc>
        <w:tc>
          <w:tcPr>
            <w:tcW w:w="1549" w:type="dxa"/>
            <w:gridSpan w:val="2"/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Style w:val="13"/>
                <w:rFonts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4"/>
                <w:szCs w:val="24"/>
              </w:rPr>
              <w:t>项目组成员</w:t>
            </w:r>
          </w:p>
        </w:tc>
        <w:tc>
          <w:tcPr>
            <w:tcW w:w="4262" w:type="dxa"/>
            <w:gridSpan w:val="2"/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28"/>
                <w:szCs w:val="28"/>
                <w:lang w:val="en-US" w:eastAsia="zh-CN"/>
              </w:rPr>
              <w:t>白旭利</w:t>
            </w: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、郝峙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92" w:hRule="atLeast"/>
          <w:jc w:val="center"/>
        </w:trPr>
        <w:tc>
          <w:tcPr>
            <w:tcW w:w="2243" w:type="dxa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现场照片</w:t>
            </w:r>
          </w:p>
        </w:tc>
        <w:tc>
          <w:tcPr>
            <w:tcW w:w="7197" w:type="dxa"/>
            <w:gridSpan w:val="5"/>
            <w:tcBorders>
              <w:bottom w:val="single" w:color="auto" w:sz="4" w:space="0"/>
            </w:tcBorders>
            <w:noWrap w:val="0"/>
            <w:vAlign w:val="top"/>
          </w:tcPr>
          <w:p>
            <w:pPr>
              <w:jc w:val="center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 xml:space="preserve">  </w:t>
            </w:r>
          </w:p>
          <w:p>
            <w:pPr>
              <w:pStyle w:val="2"/>
              <w:ind w:left="0" w:leftChars="0" w:firstLine="0" w:firstLineChars="0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 xml:space="preserve"> </w:t>
            </w:r>
          </w:p>
          <w:tbl>
            <w:tblPr>
              <w:tblStyle w:val="10"/>
              <w:tblpPr w:leftFromText="180" w:rightFromText="180" w:vertAnchor="text" w:tblpXSpec="center" w:tblpY="1"/>
              <w:tblOverlap w:val="never"/>
              <w:tblW w:w="9440" w:type="dxa"/>
              <w:jc w:val="center"/>
              <w:tbl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  <w:insideH w:val="single" w:color="auto" w:sz="4" w:space="0"/>
                <w:insideV w:val="single" w:color="auto" w:sz="4" w:space="0"/>
              </w:tblBorders>
              <w:tblLayout w:type="fixed"/>
              <w:tblCellMar>
                <w:top w:w="0" w:type="dxa"/>
                <w:left w:w="108" w:type="dxa"/>
                <w:bottom w:w="0" w:type="dxa"/>
                <w:right w:w="108" w:type="dxa"/>
              </w:tblCellMar>
            </w:tblPr>
            <w:tblGrid>
              <w:gridCol w:w="7197"/>
            </w:tblGrid>
            <w:tr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</w:tblPrEx>
              <w:trPr>
                <w:trHeight w:val="6376" w:hRule="atLeast"/>
                <w:jc w:val="center"/>
              </w:trPr>
              <w:tc>
                <w:tcPr>
                  <w:tcW w:w="7197" w:type="dxa"/>
                  <w:tcBorders>
                    <w:bottom w:val="single" w:color="auto" w:sz="4" w:space="0"/>
                  </w:tcBorders>
                  <w:noWrap w:val="0"/>
                  <w:vAlign w:val="top"/>
                </w:tcPr>
                <w:p>
                  <w:pPr>
                    <w:jc w:val="center"/>
                    <w:rPr>
                      <w:rFonts w:hint="default"/>
                      <w:lang w:val="en-US" w:eastAsia="zh-CN"/>
                    </w:rPr>
                  </w:pPr>
                  <w:r>
                    <w:rPr>
                      <w:rFonts w:hint="eastAsia"/>
                      <w:lang w:val="en-US" w:eastAsia="zh-CN"/>
                    </w:rPr>
                    <w:t xml:space="preserve">  </w:t>
                  </w:r>
                </w:p>
                <w:p>
                  <w:pPr>
                    <w:pStyle w:val="2"/>
                    <w:ind w:left="0" w:leftChars="0" w:firstLine="0" w:firstLineChars="0"/>
                    <w:jc w:val="left"/>
                    <w:rPr>
                      <w:rFonts w:hint="default"/>
                      <w:lang w:val="en-US" w:eastAsia="zh-CN"/>
                    </w:rPr>
                  </w:pPr>
                  <w:r>
                    <w:rPr>
                      <w:rFonts w:hint="eastAsia"/>
                      <w:lang w:val="en-US" w:eastAsia="zh-CN"/>
                    </w:rPr>
                    <w:t xml:space="preserve">  </w:t>
                  </w:r>
                  <w:r>
                    <w:drawing>
                      <wp:inline distT="0" distB="0" distL="114300" distR="114300">
                        <wp:extent cx="4432935" cy="2404110"/>
                        <wp:effectExtent l="0" t="0" r="5715" b="15240"/>
                        <wp:docPr id="3" name="图片 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" name="图片 1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4432935" cy="240411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pStyle w:val="2"/>
              <w:ind w:left="0" w:leftChars="0" w:firstLine="0" w:firstLineChars="0"/>
              <w:jc w:val="left"/>
              <w:rPr>
                <w:rFonts w:hint="default" w:ascii="Times New Roman" w:hAnsi="Times New Roman" w:eastAsia="宋体" w:cs="Times New Roman"/>
                <w:kern w:val="2"/>
                <w:sz w:val="21"/>
                <w:szCs w:val="24"/>
                <w:lang w:val="en-US" w:eastAsia="zh-CN" w:bidi="ar-SA"/>
              </w:rPr>
            </w:pPr>
          </w:p>
        </w:tc>
      </w:tr>
    </w:tbl>
    <w:p>
      <w:pPr>
        <w:tabs>
          <w:tab w:val="left" w:pos="7292"/>
        </w:tabs>
        <w:bidi w:val="0"/>
        <w:jc w:val="both"/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000000"/>
          <w:spacing w:val="0"/>
          <w:sz w:val="28"/>
          <w:szCs w:val="28"/>
          <w:lang w:val="en-US" w:eastAsia="zh-CN"/>
        </w:rPr>
      </w:pPr>
    </w:p>
    <w:sectPr>
      <w:headerReference r:id="rId3" w:type="default"/>
      <w:footerReference r:id="rId4" w:type="default"/>
      <w:pgSz w:w="11905" w:h="16838"/>
      <w:pgMar w:top="1134" w:right="850" w:bottom="1134" w:left="1417" w:header="907" w:footer="850" w:gutter="0"/>
      <w:pgBorders>
        <w:top w:val="none" w:sz="0" w:space="0"/>
        <w:left w:val="none" w:sz="0" w:space="0"/>
        <w:bottom w:val="none" w:sz="0" w:space="0"/>
        <w:right w:val="none" w:sz="0" w:space="0"/>
      </w:pgBorders>
      <w:pgNumType w:fmt="decimal" w:start="1"/>
      <w:cols w:space="720" w:num="1"/>
      <w:docGrid w:type="linesAndChars" w:linePitch="317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keepNext w:val="0"/>
      <w:keepLines w:val="0"/>
      <w:pageBreakBefore w:val="0"/>
      <w:widowControl w:val="0"/>
      <w:tabs>
        <w:tab w:val="left" w:pos="1066"/>
        <w:tab w:val="center" w:pos="4851"/>
      </w:tabs>
      <w:kinsoku/>
      <w:wordWrap/>
      <w:overflowPunct/>
      <w:topLinePunct w:val="0"/>
      <w:autoSpaceDE/>
      <w:autoSpaceDN/>
      <w:bidi w:val="0"/>
      <w:adjustRightInd/>
      <w:snapToGrid/>
      <w:spacing w:beforeAutospacing="0" w:afterAutospacing="0" w:line="240" w:lineRule="auto"/>
      <w:jc w:val="left"/>
      <w:textAlignment w:val="auto"/>
      <w:outlineLvl w:val="9"/>
      <w:rPr>
        <w:rFonts w:hint="eastAsia" w:ascii="宋体" w:hAnsi="宋体" w:eastAsia="宋体" w:cs="宋体"/>
        <w:sz w:val="36"/>
        <w:szCs w:val="36"/>
        <w:lang w:val="en-US" w:eastAsia="zh-CN"/>
      </w:rPr>
    </w:pPr>
    <w:r>
      <w:rPr>
        <w:rFonts w:hint="eastAsia" w:ascii="宋体" w:hAnsi="宋体" w:eastAsia="宋体" w:cs="宋体"/>
        <w:sz w:val="36"/>
        <w:szCs w:val="36"/>
        <w:lang w:val="en-US" w:eastAsia="zh-CN"/>
      </w:rPr>
      <w:tab/>
    </w:r>
    <w:r>
      <w:rPr>
        <w:rFonts w:hint="eastAsia" w:ascii="宋体" w:hAnsi="宋体" w:eastAsia="宋体" w:cs="宋体"/>
        <w:sz w:val="36"/>
        <w:szCs w:val="36"/>
        <w:lang w:val="en-US" w:eastAsia="zh-CN"/>
      </w:rPr>
      <w:tab/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7"/>
      <w:keepNext w:val="0"/>
      <w:keepLines w:val="0"/>
      <w:pageBreakBefore w:val="0"/>
      <w:pBdr>
        <w:top w:val="none" w:color="auto" w:sz="0" w:space="0"/>
        <w:left w:val="none" w:color="auto" w:sz="0" w:space="0"/>
        <w:bottom w:val="none" w:color="auto" w:sz="0" w:space="1"/>
        <w:right w:val="none" w:color="auto" w:sz="0" w:space="0"/>
        <w:between w:val="none" w:color="auto" w:sz="0" w:space="0"/>
      </w:pBdr>
      <w:kinsoku/>
      <w:wordWrap/>
      <w:overflowPunct/>
      <w:topLinePunct w:val="0"/>
      <w:bidi w:val="0"/>
      <w:adjustRightInd/>
      <w:snapToGrid w:val="0"/>
      <w:jc w:val="left"/>
      <w:textAlignment w:val="auto"/>
      <w:rPr>
        <w:rFonts w:hint="eastAsia" w:eastAsia="宋体"/>
        <w:u w:val="single"/>
        <w:lang w:eastAsia="zh-CN"/>
      </w:rPr>
    </w:pPr>
    <w:r>
      <w:rPr>
        <w:rFonts w:hint="eastAsia" w:eastAsia="宋体"/>
        <w:u w:val="single"/>
        <w:lang w:eastAsia="zh-CN"/>
      </w:rPr>
      <w:drawing>
        <wp:inline distT="0" distB="0" distL="114300" distR="114300">
          <wp:extent cx="6113145" cy="568960"/>
          <wp:effectExtent l="0" t="0" r="1905" b="2540"/>
          <wp:docPr id="2" name="图片 6" descr="新单位名称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图片 6" descr="新单位名称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113145" cy="568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2"/>
  <w:bordersDoNotSurroundHeader w:val="0"/>
  <w:bordersDoNotSurroundFooter w:val="0"/>
  <w:documentProtection w:enforcement="0"/>
  <w:defaultTabStop w:val="420"/>
  <w:hyphenationZone w:val="36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GQ3OTYzZjM1NDEyZGU5YzgxN2JiZDM2MWM4MTM3MzgifQ=="/>
  </w:docVars>
  <w:rsids>
    <w:rsidRoot w:val="00000000"/>
    <w:rsid w:val="00164C26"/>
    <w:rsid w:val="0024163A"/>
    <w:rsid w:val="004D6899"/>
    <w:rsid w:val="011B0745"/>
    <w:rsid w:val="01A06E9D"/>
    <w:rsid w:val="01D54D98"/>
    <w:rsid w:val="01FA65AD"/>
    <w:rsid w:val="02F025B0"/>
    <w:rsid w:val="030663D5"/>
    <w:rsid w:val="032D29B2"/>
    <w:rsid w:val="036C1B0C"/>
    <w:rsid w:val="038B058F"/>
    <w:rsid w:val="03BD169F"/>
    <w:rsid w:val="040522EB"/>
    <w:rsid w:val="04806B11"/>
    <w:rsid w:val="0490144A"/>
    <w:rsid w:val="05467D5B"/>
    <w:rsid w:val="056A1F45"/>
    <w:rsid w:val="06141C07"/>
    <w:rsid w:val="06336531"/>
    <w:rsid w:val="06B848E5"/>
    <w:rsid w:val="0708176C"/>
    <w:rsid w:val="080A5BE5"/>
    <w:rsid w:val="08665E81"/>
    <w:rsid w:val="089B216C"/>
    <w:rsid w:val="08FF094D"/>
    <w:rsid w:val="0A0A75A9"/>
    <w:rsid w:val="0A8C0317"/>
    <w:rsid w:val="0A9B6453"/>
    <w:rsid w:val="0AF42766"/>
    <w:rsid w:val="0B0A64E1"/>
    <w:rsid w:val="0B4C599F"/>
    <w:rsid w:val="0B892750"/>
    <w:rsid w:val="0BDB6711"/>
    <w:rsid w:val="0BFC1173"/>
    <w:rsid w:val="0C04484A"/>
    <w:rsid w:val="0C621E43"/>
    <w:rsid w:val="0C704ACD"/>
    <w:rsid w:val="0C932122"/>
    <w:rsid w:val="0C9C70AC"/>
    <w:rsid w:val="0CF14A50"/>
    <w:rsid w:val="0D222E5C"/>
    <w:rsid w:val="0EF27AB5"/>
    <w:rsid w:val="0F76748F"/>
    <w:rsid w:val="1081433D"/>
    <w:rsid w:val="10D76365"/>
    <w:rsid w:val="114B345D"/>
    <w:rsid w:val="125C296C"/>
    <w:rsid w:val="12AD3208"/>
    <w:rsid w:val="130F3E82"/>
    <w:rsid w:val="13685340"/>
    <w:rsid w:val="146401FE"/>
    <w:rsid w:val="14CD058E"/>
    <w:rsid w:val="16110A5D"/>
    <w:rsid w:val="16657401"/>
    <w:rsid w:val="16FE6868"/>
    <w:rsid w:val="17783615"/>
    <w:rsid w:val="17D92D41"/>
    <w:rsid w:val="17E36415"/>
    <w:rsid w:val="18AE1C63"/>
    <w:rsid w:val="18B54B84"/>
    <w:rsid w:val="193F3CA9"/>
    <w:rsid w:val="19A51E34"/>
    <w:rsid w:val="1A5B550A"/>
    <w:rsid w:val="1AC75042"/>
    <w:rsid w:val="1AD5211E"/>
    <w:rsid w:val="1B140288"/>
    <w:rsid w:val="1B205A26"/>
    <w:rsid w:val="1BB27AA1"/>
    <w:rsid w:val="1C14487C"/>
    <w:rsid w:val="1C690F28"/>
    <w:rsid w:val="1CA15CD3"/>
    <w:rsid w:val="1D0A1420"/>
    <w:rsid w:val="1F1A3993"/>
    <w:rsid w:val="1F7C63FB"/>
    <w:rsid w:val="1FBE0986"/>
    <w:rsid w:val="202A40A9"/>
    <w:rsid w:val="20337398"/>
    <w:rsid w:val="20363689"/>
    <w:rsid w:val="20713A86"/>
    <w:rsid w:val="20A12467"/>
    <w:rsid w:val="215018EE"/>
    <w:rsid w:val="21BE0E1A"/>
    <w:rsid w:val="220D2029"/>
    <w:rsid w:val="221A1EFC"/>
    <w:rsid w:val="227B299A"/>
    <w:rsid w:val="229C4BB4"/>
    <w:rsid w:val="231D6147"/>
    <w:rsid w:val="2329689A"/>
    <w:rsid w:val="239607A5"/>
    <w:rsid w:val="24303C58"/>
    <w:rsid w:val="24551FEE"/>
    <w:rsid w:val="25314F67"/>
    <w:rsid w:val="25675912"/>
    <w:rsid w:val="25CB331D"/>
    <w:rsid w:val="25E22BCC"/>
    <w:rsid w:val="26CF7759"/>
    <w:rsid w:val="26F465AD"/>
    <w:rsid w:val="27D3799B"/>
    <w:rsid w:val="28100029"/>
    <w:rsid w:val="294D6931"/>
    <w:rsid w:val="2A0B44B7"/>
    <w:rsid w:val="2A2466DE"/>
    <w:rsid w:val="2AFB6D6E"/>
    <w:rsid w:val="2B14689F"/>
    <w:rsid w:val="2B827AFC"/>
    <w:rsid w:val="2B987A73"/>
    <w:rsid w:val="2BA16A72"/>
    <w:rsid w:val="2CDB2745"/>
    <w:rsid w:val="2D5262DB"/>
    <w:rsid w:val="2DC93154"/>
    <w:rsid w:val="2DCA0C7A"/>
    <w:rsid w:val="2DD003B5"/>
    <w:rsid w:val="2DE41D3C"/>
    <w:rsid w:val="2E0777D8"/>
    <w:rsid w:val="2EB24D1C"/>
    <w:rsid w:val="2ED55B28"/>
    <w:rsid w:val="2F343EB7"/>
    <w:rsid w:val="2F560A17"/>
    <w:rsid w:val="302B7B3A"/>
    <w:rsid w:val="30450A8C"/>
    <w:rsid w:val="30B33C47"/>
    <w:rsid w:val="30E47124"/>
    <w:rsid w:val="318B0720"/>
    <w:rsid w:val="31F6203D"/>
    <w:rsid w:val="322A1CE7"/>
    <w:rsid w:val="3253123E"/>
    <w:rsid w:val="327660AF"/>
    <w:rsid w:val="329021CF"/>
    <w:rsid w:val="34C24459"/>
    <w:rsid w:val="355C2BB7"/>
    <w:rsid w:val="3575771D"/>
    <w:rsid w:val="35957DBF"/>
    <w:rsid w:val="359D0A22"/>
    <w:rsid w:val="35FC7E3E"/>
    <w:rsid w:val="36C54156"/>
    <w:rsid w:val="36E56B24"/>
    <w:rsid w:val="37753A04"/>
    <w:rsid w:val="37DC131C"/>
    <w:rsid w:val="380F3E59"/>
    <w:rsid w:val="381959E0"/>
    <w:rsid w:val="38E31684"/>
    <w:rsid w:val="38FA5093"/>
    <w:rsid w:val="393F42CA"/>
    <w:rsid w:val="3A9B7C26"/>
    <w:rsid w:val="3BCE411C"/>
    <w:rsid w:val="3BD333EF"/>
    <w:rsid w:val="3C0417FB"/>
    <w:rsid w:val="3C552351"/>
    <w:rsid w:val="3D1D51DD"/>
    <w:rsid w:val="3D4C3459"/>
    <w:rsid w:val="3D9D4223"/>
    <w:rsid w:val="3DB644B6"/>
    <w:rsid w:val="3DF07A64"/>
    <w:rsid w:val="3E0C2BE9"/>
    <w:rsid w:val="3F010273"/>
    <w:rsid w:val="3F3B3785"/>
    <w:rsid w:val="3F8F5151"/>
    <w:rsid w:val="3F9B780C"/>
    <w:rsid w:val="3FEE6A5A"/>
    <w:rsid w:val="40DC4AF4"/>
    <w:rsid w:val="4249440B"/>
    <w:rsid w:val="4269685C"/>
    <w:rsid w:val="44123DA4"/>
    <w:rsid w:val="448654A3"/>
    <w:rsid w:val="44867A8B"/>
    <w:rsid w:val="458319E2"/>
    <w:rsid w:val="45D36916"/>
    <w:rsid w:val="467001B9"/>
    <w:rsid w:val="47044DA5"/>
    <w:rsid w:val="478C7274"/>
    <w:rsid w:val="47B265AF"/>
    <w:rsid w:val="47CC58C3"/>
    <w:rsid w:val="480212E4"/>
    <w:rsid w:val="48853CC3"/>
    <w:rsid w:val="4ACF1226"/>
    <w:rsid w:val="4BC36FDC"/>
    <w:rsid w:val="4C51283A"/>
    <w:rsid w:val="4C572F55"/>
    <w:rsid w:val="4C83676C"/>
    <w:rsid w:val="4CC67C49"/>
    <w:rsid w:val="4DD86643"/>
    <w:rsid w:val="4E0A1DDA"/>
    <w:rsid w:val="4E0A4D33"/>
    <w:rsid w:val="4E0F6509"/>
    <w:rsid w:val="4E200716"/>
    <w:rsid w:val="4E636855"/>
    <w:rsid w:val="4E681B3A"/>
    <w:rsid w:val="4F2C6041"/>
    <w:rsid w:val="4F8A7F60"/>
    <w:rsid w:val="4FF754A7"/>
    <w:rsid w:val="501A73E7"/>
    <w:rsid w:val="511B5691"/>
    <w:rsid w:val="513B5867"/>
    <w:rsid w:val="513F7105"/>
    <w:rsid w:val="51646B6C"/>
    <w:rsid w:val="521F0CE5"/>
    <w:rsid w:val="52377DDC"/>
    <w:rsid w:val="52707792"/>
    <w:rsid w:val="5289291A"/>
    <w:rsid w:val="52A91191"/>
    <w:rsid w:val="53165C44"/>
    <w:rsid w:val="534C3D5B"/>
    <w:rsid w:val="535350EA"/>
    <w:rsid w:val="53767511"/>
    <w:rsid w:val="538078EA"/>
    <w:rsid w:val="54867947"/>
    <w:rsid w:val="54EF7822"/>
    <w:rsid w:val="550E74F7"/>
    <w:rsid w:val="556E620B"/>
    <w:rsid w:val="55985036"/>
    <w:rsid w:val="56174611"/>
    <w:rsid w:val="5621691A"/>
    <w:rsid w:val="56AB0FBE"/>
    <w:rsid w:val="56FE35BF"/>
    <w:rsid w:val="57325016"/>
    <w:rsid w:val="57617784"/>
    <w:rsid w:val="577514BD"/>
    <w:rsid w:val="57D83E10"/>
    <w:rsid w:val="58847AF3"/>
    <w:rsid w:val="58DE14C6"/>
    <w:rsid w:val="595B4CF8"/>
    <w:rsid w:val="598F04FE"/>
    <w:rsid w:val="59C31E69"/>
    <w:rsid w:val="5A0233C6"/>
    <w:rsid w:val="5B456749"/>
    <w:rsid w:val="5B6A2FD1"/>
    <w:rsid w:val="5BAE6BDD"/>
    <w:rsid w:val="5BD7698C"/>
    <w:rsid w:val="5BDD7C46"/>
    <w:rsid w:val="5C8E4F6A"/>
    <w:rsid w:val="5C95407D"/>
    <w:rsid w:val="5CB62246"/>
    <w:rsid w:val="5CCF27B8"/>
    <w:rsid w:val="5D4950F2"/>
    <w:rsid w:val="5D83037A"/>
    <w:rsid w:val="5F8623A3"/>
    <w:rsid w:val="60697FCE"/>
    <w:rsid w:val="613F6CAD"/>
    <w:rsid w:val="614E5143"/>
    <w:rsid w:val="6189617B"/>
    <w:rsid w:val="621462CB"/>
    <w:rsid w:val="622C3CB3"/>
    <w:rsid w:val="62721AE8"/>
    <w:rsid w:val="64137F7D"/>
    <w:rsid w:val="65393A14"/>
    <w:rsid w:val="65643B96"/>
    <w:rsid w:val="6623094C"/>
    <w:rsid w:val="66393956"/>
    <w:rsid w:val="66495614"/>
    <w:rsid w:val="6655487D"/>
    <w:rsid w:val="667B2536"/>
    <w:rsid w:val="67890C82"/>
    <w:rsid w:val="679B52DA"/>
    <w:rsid w:val="6841155D"/>
    <w:rsid w:val="686F1A09"/>
    <w:rsid w:val="688A4CB2"/>
    <w:rsid w:val="691A7AF1"/>
    <w:rsid w:val="6952478F"/>
    <w:rsid w:val="6A2151A2"/>
    <w:rsid w:val="6A8F4802"/>
    <w:rsid w:val="6AF61974"/>
    <w:rsid w:val="6B0A20DA"/>
    <w:rsid w:val="6C1822EC"/>
    <w:rsid w:val="6C615234"/>
    <w:rsid w:val="6CD24E7A"/>
    <w:rsid w:val="6DF17581"/>
    <w:rsid w:val="6E38507A"/>
    <w:rsid w:val="6EFE3D04"/>
    <w:rsid w:val="70912956"/>
    <w:rsid w:val="70B7060E"/>
    <w:rsid w:val="710B2708"/>
    <w:rsid w:val="713614F5"/>
    <w:rsid w:val="72433BE2"/>
    <w:rsid w:val="73D414D7"/>
    <w:rsid w:val="745D14CD"/>
    <w:rsid w:val="74A95199"/>
    <w:rsid w:val="753D03C2"/>
    <w:rsid w:val="766C59F7"/>
    <w:rsid w:val="77792135"/>
    <w:rsid w:val="78436C2C"/>
    <w:rsid w:val="785C10E0"/>
    <w:rsid w:val="786646C8"/>
    <w:rsid w:val="786B3FF5"/>
    <w:rsid w:val="78A832D6"/>
    <w:rsid w:val="78AF64EE"/>
    <w:rsid w:val="79082D7D"/>
    <w:rsid w:val="7AEC6057"/>
    <w:rsid w:val="7C0730B7"/>
    <w:rsid w:val="7C482A62"/>
    <w:rsid w:val="7DC0487A"/>
    <w:rsid w:val="7E853F64"/>
    <w:rsid w:val="7EE10F4C"/>
    <w:rsid w:val="7F007C63"/>
    <w:rsid w:val="7F45459A"/>
    <w:rsid w:val="7FAE10E4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qFormat="1"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qFormat="1"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qFormat="1"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3">
    <w:name w:val="heading 2"/>
    <w:basedOn w:val="1"/>
    <w:next w:val="1"/>
    <w:unhideWhenUsed/>
    <w:qFormat/>
    <w:uiPriority w:val="0"/>
    <w:pPr>
      <w:spacing w:before="100" w:beforeAutospacing="1" w:after="100" w:afterAutospacing="1"/>
      <w:jc w:val="left"/>
      <w:outlineLvl w:val="1"/>
    </w:pPr>
    <w:rPr>
      <w:rFonts w:hint="eastAsia" w:ascii="宋体" w:hAnsi="宋体" w:eastAsia="宋体" w:cs="宋体"/>
      <w:b/>
      <w:bCs/>
      <w:kern w:val="0"/>
      <w:sz w:val="36"/>
      <w:szCs w:val="36"/>
      <w:lang w:val="en-US" w:eastAsia="zh-CN" w:bidi="ar"/>
    </w:rPr>
  </w:style>
  <w:style w:type="paragraph" w:styleId="4">
    <w:name w:val="heading 3"/>
    <w:basedOn w:val="1"/>
    <w:next w:val="1"/>
    <w:unhideWhenUsed/>
    <w:qFormat/>
    <w:uiPriority w:val="0"/>
    <w:pPr>
      <w:spacing w:before="100" w:beforeAutospacing="1" w:after="100" w:afterAutospacing="1"/>
      <w:jc w:val="left"/>
      <w:outlineLvl w:val="2"/>
    </w:pPr>
    <w:rPr>
      <w:rFonts w:hint="eastAsia" w:ascii="宋体" w:hAnsi="宋体" w:eastAsia="宋体" w:cs="宋体"/>
      <w:b/>
      <w:bCs/>
      <w:kern w:val="0"/>
      <w:sz w:val="27"/>
      <w:szCs w:val="27"/>
      <w:lang w:val="en-US" w:eastAsia="zh-CN" w:bidi="ar"/>
    </w:rPr>
  </w:style>
  <w:style w:type="character" w:default="1" w:styleId="12">
    <w:name w:val="Default Paragraph Font"/>
    <w:semiHidden/>
    <w:qFormat/>
    <w:uiPriority w:val="0"/>
  </w:style>
  <w:style w:type="table" w:default="1" w:styleId="10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index 8"/>
    <w:basedOn w:val="1"/>
    <w:next w:val="1"/>
    <w:qFormat/>
    <w:uiPriority w:val="0"/>
    <w:pPr>
      <w:ind w:left="2940"/>
      <w:jc w:val="center"/>
    </w:pPr>
  </w:style>
  <w:style w:type="paragraph" w:styleId="5">
    <w:name w:val="endnote text"/>
    <w:basedOn w:val="1"/>
    <w:qFormat/>
    <w:uiPriority w:val="0"/>
    <w:pPr>
      <w:snapToGrid w:val="0"/>
      <w:jc w:val="left"/>
    </w:pPr>
  </w:style>
  <w:style w:type="paragraph" w:styleId="6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7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8">
    <w:name w:val="toc 2"/>
    <w:basedOn w:val="1"/>
    <w:next w:val="1"/>
    <w:qFormat/>
    <w:uiPriority w:val="0"/>
    <w:pPr>
      <w:widowControl w:val="0"/>
      <w:spacing w:before="0" w:after="0"/>
      <w:ind w:left="420" w:leftChars="200" w:right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9">
    <w:name w:val="Normal (Web)"/>
    <w:basedOn w:val="1"/>
    <w:qFormat/>
    <w:uiPriority w:val="0"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11">
    <w:name w:val="Table Grid"/>
    <w:basedOn w:val="10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3">
    <w:name w:val="Strong"/>
    <w:basedOn w:val="12"/>
    <w:qFormat/>
    <w:uiPriority w:val="0"/>
    <w:rPr>
      <w:b/>
    </w:rPr>
  </w:style>
  <w:style w:type="paragraph" w:customStyle="1" w:styleId="14">
    <w:name w:val="段"/>
    <w:qFormat/>
    <w:uiPriority w:val="0"/>
    <w:pPr>
      <w:autoSpaceDE w:val="0"/>
      <w:autoSpaceDN w:val="0"/>
      <w:ind w:firstLine="200" w:firstLineChars="200"/>
      <w:jc w:val="both"/>
    </w:pPr>
    <w:rPr>
      <w:rFonts w:ascii="宋体" w:hAnsi="Times New Roman" w:eastAsia="宋体" w:cs="Times New Roman"/>
      <w:sz w:val="21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image" Target="media/image2.png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1137</Words>
  <Characters>1360</Characters>
  <Lines>0</Lines>
  <Paragraphs>0</Paragraphs>
  <TotalTime>54</TotalTime>
  <ScaleCrop>false</ScaleCrop>
  <LinksUpToDate>false</LinksUpToDate>
  <CharactersWithSpaces>1746</CharactersWithSpaces>
  <Application>WPS Office_11.8.2.12085_F1E327BC-269C-435d-A152-05C5408002CA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2024-07-08T00:28:00Z</dcterms:created>
  <dc:creator>Administrator</dc:creator>
  <cp:lastModifiedBy>ly</cp:lastModifiedBy>
  <dcterms:modified xsi:type="dcterms:W3CDTF">2026-08-31T09:16:00Z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2052-11.8.2.12085</vt:lpwstr>
  </property>
  <property fmtid="{D5CDD505-2E9C-101B-9397-08002B2CF9AE}" pid="3" name="ICV">
    <vt:lpwstr>B6507B51C5FE42378E9671FF2FB8FBBD</vt:lpwstr>
  </property>
  <property fmtid="{D5CDD505-2E9C-101B-9397-08002B2CF9AE}" pid="4" name="KSOTemplateDocerSaveRecord">
    <vt:lpwstr>eyJoZGlkIjoiMTY4Mzk0NjdiZTk2ZWY4N2M0MGZkNmJhZjFkOTAzZWIifQ==</vt:lpwstr>
  </property>
</Properties>
</file>